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B1" w:rsidRDefault="00F24AB1" w:rsidP="00C8622B">
      <w:pPr>
        <w:widowControl w:val="0"/>
        <w:shd w:val="clear" w:color="auto" w:fill="FFFFFF"/>
        <w:tabs>
          <w:tab w:val="left" w:pos="61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570D95" w:rsidRPr="00EF701B" w:rsidRDefault="00570D95" w:rsidP="00570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ЦИФРОВОГО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EF70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 ГОРОДА КОСТРОМЫ</w:t>
      </w:r>
    </w:p>
    <w:p w:rsidR="00570D95" w:rsidRDefault="00570D95" w:rsidP="00570D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Pr="00455F05" w:rsidRDefault="00570D95" w:rsidP="00570D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570D95" w:rsidRPr="00455F05" w:rsidRDefault="00570D95" w:rsidP="00570D95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455F05">
        <w:rPr>
          <w:rFonts w:ascii="Times New Roman" w:hAnsi="Times New Roman" w:cs="Times New Roman"/>
          <w:sz w:val="28"/>
        </w:rPr>
        <w:t>УТВЕРЖДАЮ</w:t>
      </w:r>
    </w:p>
    <w:p w:rsidR="00570D95" w:rsidRDefault="00570D95" w:rsidP="00570D95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</w:p>
    <w:p w:rsidR="00570D95" w:rsidRPr="00455F05" w:rsidRDefault="00570D95" w:rsidP="00570D95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 цифрового образования</w:t>
      </w:r>
    </w:p>
    <w:p w:rsidR="00570D95" w:rsidRDefault="00570D95" w:rsidP="00570D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 технических наук</w:t>
      </w:r>
    </w:p>
    <w:p w:rsidR="00570D95" w:rsidRDefault="00570D95" w:rsidP="00570D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Меркурьева Н.В.</w:t>
      </w:r>
    </w:p>
    <w:p w:rsidR="00570D95" w:rsidRDefault="00570D95" w:rsidP="00570D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left="2123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201_ г.</w:t>
      </w:r>
    </w:p>
    <w:p w:rsidR="00570D95" w:rsidRPr="00455F0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</w:t>
      </w:r>
    </w:p>
    <w:p w:rsidR="00570D95" w:rsidRDefault="00570D95" w:rsidP="00570D95">
      <w:pPr>
        <w:tabs>
          <w:tab w:val="left" w:pos="9360"/>
        </w:tabs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10" w:type="pct"/>
        <w:jc w:val="center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094"/>
      </w:tblGrid>
      <w:tr w:rsidR="00570D95" w:rsidRPr="00455F05" w:rsidTr="0080613D">
        <w:trPr>
          <w:trHeight w:val="323"/>
          <w:jc w:val="center"/>
        </w:trPr>
        <w:tc>
          <w:tcPr>
            <w:tcW w:w="5000" w:type="pct"/>
            <w:vAlign w:val="center"/>
          </w:tcPr>
          <w:p w:rsidR="00570D95" w:rsidRPr="005B5F14" w:rsidRDefault="00570D95" w:rsidP="0080613D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УЧЕБНАЯ </w:t>
            </w:r>
            <w:r w:rsidRPr="00454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</w:t>
            </w:r>
          </w:p>
        </w:tc>
      </w:tr>
      <w:tr w:rsidR="00570D95" w:rsidRPr="00455F05" w:rsidTr="0080613D">
        <w:trPr>
          <w:trHeight w:val="658"/>
          <w:jc w:val="center"/>
        </w:trPr>
        <w:tc>
          <w:tcPr>
            <w:tcW w:w="5000" w:type="pct"/>
            <w:vAlign w:val="center"/>
          </w:tcPr>
          <w:p w:rsidR="00570D95" w:rsidRPr="00EA3A96" w:rsidRDefault="00570D95" w:rsidP="0080613D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алгоритмики и логики</w:t>
            </w:r>
          </w:p>
        </w:tc>
      </w:tr>
      <w:tr w:rsidR="00570D95" w:rsidRPr="00455F05" w:rsidTr="0080613D">
        <w:trPr>
          <w:trHeight w:val="658"/>
          <w:jc w:val="center"/>
        </w:trPr>
        <w:tc>
          <w:tcPr>
            <w:tcW w:w="5000" w:type="pct"/>
            <w:vAlign w:val="center"/>
          </w:tcPr>
          <w:p w:rsidR="00570D95" w:rsidRPr="00454065" w:rsidRDefault="00570D95" w:rsidP="0080613D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70D95" w:rsidRDefault="00570D95" w:rsidP="00570D9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Составитель: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Смирнова Елена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Сафаровна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3859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begin"/>
      </w:r>
      <w:r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LINK Word.Document.12 "C:\\Users\\admin\\Desktop\\структура программы.docx" OLE_LINK1 \a \r </w:instrTex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\* MERGEFORMAT </w:instrText>
      </w:r>
      <w:r w:rsidR="00EF3859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separate"/>
      </w:r>
      <w:r w:rsidRPr="005B5F14">
        <w:rPr>
          <w:rFonts w:ascii="Times New Roman" w:hAnsi="Times New Roman" w:cs="Times New Roman"/>
          <w:sz w:val="28"/>
          <w:szCs w:val="28"/>
        </w:rPr>
        <w:t>кандидат</w:t>
      </w:r>
      <w:r w:rsidR="00EF3859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end"/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педагогических наук </w:t>
      </w:r>
    </w:p>
    <w:p w:rsidR="00570D95" w:rsidRDefault="00570D95" w:rsidP="00570D9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D95" w:rsidRPr="00455F05" w:rsidRDefault="00570D95" w:rsidP="00570D9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D95" w:rsidRDefault="00570D95" w:rsidP="00570D9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Программа рассмотрена и</w:t>
      </w:r>
      <w:r>
        <w:rPr>
          <w:rFonts w:ascii="Times New Roman" w:hAnsi="Times New Roman" w:cs="Times New Roman"/>
          <w:sz w:val="28"/>
          <w:szCs w:val="28"/>
        </w:rPr>
        <w:t xml:space="preserve"> одобрена на совещании ПМК </w:t>
      </w:r>
    </w:p>
    <w:p w:rsidR="00570D95" w:rsidRDefault="00570D95" w:rsidP="00570D9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55F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от «30</w:t>
      </w:r>
      <w:r w:rsidRPr="00455F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55F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F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70D95" w:rsidRPr="005B5F14" w:rsidRDefault="00570D95" w:rsidP="00570D95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620C6" w:rsidRDefault="000D1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Закона РФ «Об образовании в Российской Федерац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>ии» от 29.12.2012 года № 273-ФЗ</w:t>
      </w:r>
      <w:r w:rsidR="00F24AB1" w:rsidRP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4AB1" w:rsidRDefault="00F24AB1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  общего образования (приказ от 17 декабря 2010 года № 1897);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 от 08. 04. 2015 г. № 1/15);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программы среднего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Федерации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от 4 сентября 2014 г. № 1726-р</w:t>
      </w:r>
      <w:r w:rsid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Федерации № 196 от 09.11.2018г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04.07.2014 № 41 «Об утверждении СанПиН 2.4.4.3172-14 «Санитарно</w:t>
      </w:r>
      <w:r w:rsidR="00CA56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F35448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</w:t>
      </w:r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олнительного образования детей</w:t>
      </w:r>
      <w:proofErr w:type="gramEnd"/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20C6" w:rsidRPr="00326952" w:rsidRDefault="00500591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hAnsi="Times New Roman" w:cs="Times New Roman"/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</w:t>
      </w:r>
      <w:r w:rsidR="00F35448">
        <w:rPr>
          <w:rFonts w:ascii="Times New Roman" w:hAnsi="Times New Roman" w:cs="Times New Roman"/>
          <w:sz w:val="24"/>
          <w:szCs w:val="24"/>
        </w:rPr>
        <w:t>.</w:t>
      </w:r>
    </w:p>
    <w:p w:rsidR="00326952" w:rsidRPr="00F35448" w:rsidRDefault="00326952" w:rsidP="00326952">
      <w:pPr>
        <w:pStyle w:val="a4"/>
        <w:tabs>
          <w:tab w:val="left" w:pos="284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Актуальность:</w:t>
      </w:r>
    </w:p>
    <w:p w:rsidR="00326952" w:rsidRPr="00326952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>едлагаемый курс предоставляет возможности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и 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навыки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мирования для решения 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алгоритмических задач 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разного уровня сложности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>. Помимо этого, акцент поставлен на решение различных типов математических задач средствами создания и использования компьютерных программ.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Большое внимание уделено подготовке обучающихся к государственной итоговой аттестации по информатике в области основ алгоритмики и логики.</w:t>
      </w:r>
    </w:p>
    <w:p w:rsidR="003D45B1" w:rsidRDefault="003D45B1" w:rsidP="00C70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5005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</w:t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85A0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685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6-7</w:t>
      </w:r>
      <w:r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</w:t>
      </w:r>
      <w:r w:rsid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Состав группы - </w:t>
      </w:r>
      <w:r w:rsidR="000D12A9"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>12 человек.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2AC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срок реализации программы - 1 год. 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продолжительность образовательного процесса составляет 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2 раза в неделю по </w:t>
      </w:r>
      <w:r w:rsidR="00500591">
        <w:rPr>
          <w:rFonts w:ascii="Times New Roman" w:eastAsia="Times New Roman" w:hAnsi="Times New Roman" w:cs="Times New Roman"/>
          <w:sz w:val="24"/>
          <w:szCs w:val="24"/>
        </w:rPr>
        <w:t>1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02AC" w:rsidRDefault="00C70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AC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623A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</w:t>
      </w:r>
      <w:r w:rsidR="001C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области основ алгоритмики и логики.</w:t>
      </w:r>
    </w:p>
    <w:p w:rsidR="00C702AC" w:rsidRDefault="00C70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4411E8" w:rsidRDefault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Обучающие:</w:t>
      </w:r>
    </w:p>
    <w:p w:rsidR="001B6FAD" w:rsidRDefault="001B6FAD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обучающихся об основах логики;</w:t>
      </w:r>
    </w:p>
    <w:p w:rsidR="001B6FAD" w:rsidRDefault="00685A0B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обучающихся о базовых алгоритмических конструкциях;</w:t>
      </w:r>
    </w:p>
    <w:p w:rsidR="001B6FAD" w:rsidRDefault="00685A0B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программирования в среде различных учебных исполнителей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B6FAD" w:rsidRP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Pr="001B6F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Развивающие:</w:t>
      </w:r>
    </w:p>
    <w:p w:rsidR="001B6FAD" w:rsidRDefault="000D12A9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аналитические навыки;</w:t>
      </w:r>
    </w:p>
    <w:p w:rsidR="001B6FAD" w:rsidRPr="001B6FAD" w:rsidRDefault="000D12A9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алгоритмического и логического мышления;</w:t>
      </w:r>
    </w:p>
    <w:p w:rsidR="009620C6" w:rsidRDefault="009620C6" w:rsidP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FAD" w:rsidRPr="004411E8" w:rsidRDefault="000D12A9" w:rsidP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1B6FAD" w:rsidRPr="001B6FAD" w:rsidRDefault="001B6FAD" w:rsidP="001B6FA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таких качеств личности, как аккуратность, внимательность, находчивость, целеустремленность.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0C6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0D12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0D7999" w:rsidRDefault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4FE3" w:rsidRPr="000D7999" w:rsidRDefault="000D7999" w:rsidP="00BC4F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7999">
        <w:rPr>
          <w:rFonts w:ascii="Times New Roman" w:hAnsi="Times New Roman"/>
          <w:sz w:val="24"/>
          <w:szCs w:val="24"/>
        </w:rPr>
        <w:t>Обучающийся</w:t>
      </w:r>
      <w:r w:rsidR="00BC4FE3" w:rsidRPr="000D7999">
        <w:rPr>
          <w:rFonts w:ascii="Times New Roman" w:hAnsi="Times New Roman"/>
          <w:sz w:val="24"/>
          <w:szCs w:val="24"/>
        </w:rPr>
        <w:t xml:space="preserve"> научится: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hAnsi="Times New Roman"/>
          <w:sz w:val="24"/>
          <w:szCs w:val="24"/>
        </w:rPr>
        <w:t>составлять алгоритмы для решения учебных задач различных типов;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BC4FE3">
        <w:rPr>
          <w:rStyle w:val="dash0410005f0431005f0437005f0430005f0446005f0020005f0441005f043f005f0438005f0441005f043a005f0430005f005fchar1char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BC4FE3">
        <w:rPr>
          <w:rStyle w:val="dash0410005f0431005f0437005f0430005f0446005f0020005f0441005f043f005f0438005f0441005f043a005f0430005f005fchar1char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Style w:val="dash0410005f0431005f0437005f0430005f0446005f0020005f0441005f043f005f0438005f0441005f043a005f0430005f005fchar1char1"/>
        </w:rPr>
        <w:t>определять результат выполнения заданного алгоритма или его фрагмента;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BC4FE3">
        <w:rPr>
          <w:rFonts w:ascii="Times New Roman" w:eastAsia="Times New Roman" w:hAnsi="Times New Roman"/>
          <w:sz w:val="24"/>
          <w:szCs w:val="24"/>
        </w:rPr>
        <w:tab/>
        <w:t>программ на выбранном языке программирования; выполнять эти программы на компьютере;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90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 xml:space="preserve">анализировать предложенный алгоритм, например, </w:t>
      </w:r>
      <w:proofErr w:type="gramStart"/>
      <w:r w:rsidRPr="00BC4FE3">
        <w:rPr>
          <w:rFonts w:ascii="Times New Roman" w:eastAsia="Times New Roman" w:hAnsi="Times New Roman"/>
          <w:sz w:val="24"/>
          <w:szCs w:val="24"/>
        </w:rPr>
        <w:t>определять какие результаты возможны</w:t>
      </w:r>
      <w:proofErr w:type="gramEnd"/>
      <w:r w:rsidRPr="00BC4FE3">
        <w:rPr>
          <w:rFonts w:ascii="Times New Roman" w:eastAsia="Times New Roman" w:hAnsi="Times New Roman"/>
          <w:sz w:val="24"/>
          <w:szCs w:val="24"/>
        </w:rPr>
        <w:t xml:space="preserve"> при заданном множестве исходных значений;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>использовать логические значен</w:t>
      </w:r>
      <w:r w:rsidR="00C93A53">
        <w:rPr>
          <w:rFonts w:ascii="Times New Roman" w:eastAsia="Times New Roman" w:hAnsi="Times New Roman"/>
          <w:sz w:val="24"/>
          <w:szCs w:val="24"/>
        </w:rPr>
        <w:t>ия, операции и выражения с ними.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 результаты: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7999" w:rsidRPr="000D7999" w:rsidRDefault="002A79B0" w:rsidP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ей познавательной деятельности;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учебных и познавательных задач;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0D7999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ацией;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твенные возможности ее решения;</w:t>
      </w:r>
    </w:p>
    <w:p w:rsidR="007C1D38" w:rsidRDefault="000D7999" w:rsidP="007C1D38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proofErr w:type="gramStart"/>
      <w:r w:rsidR="007C1D3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учебной и познавательной.</w:t>
      </w:r>
    </w:p>
    <w:p w:rsidR="007C1D38" w:rsidRDefault="007C1D38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1D38" w:rsidRDefault="002A79B0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универсальные учебные действия</w:t>
      </w:r>
      <w:r w:rsidR="007C1D3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  <w:r>
        <w:rPr>
          <w:rFonts w:ascii="Times New Roman" w:eastAsia="Times New Roman" w:hAnsi="Times New Roman" w:cs="Times New Roman"/>
          <w:sz w:val="24"/>
          <w:szCs w:val="24"/>
        </w:rPr>
        <w:t>, по аналогии) и делать выводы;</w:t>
      </w:r>
      <w:proofErr w:type="gramEnd"/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</w:t>
      </w:r>
      <w:r>
        <w:rPr>
          <w:rFonts w:ascii="Times New Roman" w:eastAsia="Times New Roman" w:hAnsi="Times New Roman" w:cs="Times New Roman"/>
          <w:sz w:val="24"/>
          <w:szCs w:val="24"/>
        </w:rPr>
        <w:t>льных задач;</w:t>
      </w:r>
    </w:p>
    <w:p w:rsidR="000D7999" w:rsidRPr="00560ED4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Смысловое чтение.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0ED4" w:rsidRPr="00560ED4" w:rsidRDefault="002A79B0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  <w:r w:rsidR="00560ED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</w:t>
      </w:r>
      <w:r>
        <w:rPr>
          <w:rFonts w:ascii="Times New Roman" w:eastAsia="Times New Roman" w:hAnsi="Times New Roman" w:cs="Times New Roman"/>
          <w:sz w:val="24"/>
          <w:szCs w:val="24"/>
        </w:rPr>
        <w:t>ие;</w:t>
      </w:r>
    </w:p>
    <w:p w:rsidR="007C1D38" w:rsidRP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</w:t>
      </w:r>
      <w:r w:rsidR="00BC4FE3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35787" w:rsidRDefault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и виды учебной деятельности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организации учебных занятий: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фронтальная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групповая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проведения занятий:</w:t>
      </w:r>
    </w:p>
    <w:p w:rsidR="009620C6" w:rsidRDefault="000D12A9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вводное занятие;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тематическое занятие;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практическое занятие</w:t>
      </w:r>
      <w:r w:rsidR="00B97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(исследовательская работа, решение кейсов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работа над учебным проектом;</w:t>
      </w:r>
    </w:p>
    <w:p w:rsidR="002A79B0" w:rsidRDefault="002A79B0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обобщающее занятие.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A53" w:rsidRDefault="00C93A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A53" w:rsidRDefault="00C93A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A53" w:rsidRDefault="00C93A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Формы контроля результатов освоения программы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контроль происходит в форме интерактивного тестирования.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проводится в конце года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степени достижения результатов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получения сведений для совершенствования программы и методов обучения.</w:t>
      </w:r>
    </w:p>
    <w:p w:rsidR="00F51DCC" w:rsidRDefault="00F51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9"/>
        <w:gridCol w:w="2551"/>
        <w:gridCol w:w="4395"/>
        <w:gridCol w:w="1713"/>
      </w:tblGrid>
      <w:tr w:rsidR="000B19BC" w:rsidRPr="000B19BC" w:rsidTr="00B64A8C">
        <w:tc>
          <w:tcPr>
            <w:tcW w:w="959" w:type="dxa"/>
            <w:vAlign w:val="center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9BC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51" w:type="dxa"/>
            <w:vAlign w:val="center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9BC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4395" w:type="dxa"/>
            <w:vAlign w:val="center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9B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3" w:type="dxa"/>
            <w:vAlign w:val="center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9B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Человек и информация. Основы логики.</w:t>
            </w: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Техника безопасности работы на ПК. Информация и ее свойства</w:t>
            </w:r>
          </w:p>
        </w:tc>
        <w:tc>
          <w:tcPr>
            <w:tcW w:w="1713" w:type="dxa"/>
            <w:vMerge w:val="restart"/>
            <w:vAlign w:val="center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Эргономика, ресурсосбережение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История возникновения чисел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Виды систем счисления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Виды систем счисления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Двоичная система счисления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Алгоритмы перевода чисел из одной системы счисления в другую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Арифметические операции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Арифметические операции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Двоичное кодирование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BC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Двоичное кодирование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BC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Измерение информации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Измерение информации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Неопределенность знания и количество информации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Модели и моделирование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Логика компьютера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Интерактивное тестирование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Merge w:val="restart"/>
            <w:vAlign w:val="center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Алгоритмы и исполнители</w:t>
            </w: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Понятие алгоритма. Понятие исполнителя</w:t>
            </w:r>
          </w:p>
        </w:tc>
        <w:tc>
          <w:tcPr>
            <w:tcW w:w="1713" w:type="dxa"/>
            <w:vMerge w:val="restart"/>
            <w:vAlign w:val="center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Виды алгоритмов. Программа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Задача о перевозчике. Ханойские башни. Рекурсия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Исполнитель Робот. Среда исполнителя. СКИ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Решение задач для исполнителя Робот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Решение задач для исполнителя Робот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Решение задач для исполнителя Робот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Условный оператор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Сложные условия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Алгоритмы с ветвлениями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алгоритмов с ветвлениями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алгоритмов с ветвлениями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Циклы. Правила использования операторов цикла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Вложенные циклы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51" w:type="dxa"/>
            <w:vMerge/>
            <w:vAlign w:val="center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Алгоритмы с обратной связью</w:t>
            </w:r>
          </w:p>
        </w:tc>
        <w:tc>
          <w:tcPr>
            <w:tcW w:w="1713" w:type="dxa"/>
            <w:vMerge/>
            <w:vAlign w:val="center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Решение задач с использованием циклических алгоритмов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Решение задач с использованием циклических алгоритмов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Решение задач с использованием циклических алгоритмов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Решение задач с использованием циклических алгоритмов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Переменные. Объявление переменных. Правила работы с переменными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Арифметические выражения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Цикл с параметром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Решение задач с использованием цикла с параметром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Решение задач с использованием цикла с параметром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Диалоговые программы. Оператор вывода. Оператор ввода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Программирование вычислений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Программирование вычислений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Процедуры. Правила использования процедур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Процедуры с параметрами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Методы составления программ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Методы составления программ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Черепаха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Черепаха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Черепаха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Черепаха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Черепаха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Черепаха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Чертежник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Чертежник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Чертежник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rPr>
          <w:trHeight w:val="403"/>
        </w:trPr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Чертежник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Чертежник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Чертежник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 xml:space="preserve">Итоговая индивидуальная проектная </w:t>
            </w:r>
            <w:r w:rsidRPr="000B19BC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Итоговая индивидуальная проектная работа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Итоговая индивидуальная проектная работа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Итоговая индивидуальная проектная работа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Итоговая индивидуальная проектная работа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7905" w:type="dxa"/>
            <w:gridSpan w:val="3"/>
          </w:tcPr>
          <w:p w:rsidR="000B19BC" w:rsidRPr="000B19BC" w:rsidRDefault="000B19BC" w:rsidP="000B19B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13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B19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68</w:t>
            </w:r>
          </w:p>
        </w:tc>
      </w:tr>
    </w:tbl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плана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B19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  <w:r w:rsidR="000D12A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B19BC">
        <w:rPr>
          <w:rFonts w:ascii="Times New Roman" w:eastAsia="Times New Roman" w:hAnsi="Times New Roman" w:cs="Times New Roman"/>
          <w:b/>
          <w:sz w:val="24"/>
          <w:szCs w:val="24"/>
        </w:rPr>
        <w:t>Человек и информация. Основы логики.</w:t>
      </w:r>
    </w:p>
    <w:p w:rsidR="0023219C" w:rsidRDefault="000B19BC" w:rsidP="000B19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BC">
        <w:rPr>
          <w:rFonts w:ascii="Times New Roman" w:eastAsia="Times New Roman" w:hAnsi="Times New Roman" w:cs="Times New Roman"/>
          <w:sz w:val="24"/>
          <w:szCs w:val="24"/>
        </w:rPr>
        <w:t xml:space="preserve">Техника безопасности 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ПК. Информация и ее свойства.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ционные процессы. Представление информации. Эргономика, ресурсосбережение. История возникновения чисел. Виды систем счисления. Двоичная система счисления.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Алгоритмы перевода чисел из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дной системы счисления в другую. Арифметические операции. Двоичное кодирование. Измерение информации.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Неопределенность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знания и количество информации. Модели и моделирование. Логика компьютера. </w:t>
      </w:r>
    </w:p>
    <w:p w:rsidR="000B19BC" w:rsidRPr="002A79B0" w:rsidRDefault="000B19BC" w:rsidP="000B19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19C" w:rsidRDefault="0023219C" w:rsidP="007612F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23219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B19BC" w:rsidRPr="000B19BC">
        <w:rPr>
          <w:rFonts w:ascii="Times New Roman" w:eastAsia="Times New Roman" w:hAnsi="Times New Roman" w:cs="Times New Roman"/>
          <w:b/>
          <w:sz w:val="24"/>
          <w:szCs w:val="24"/>
        </w:rPr>
        <w:t>Алгоритмы и исполнители</w:t>
      </w:r>
    </w:p>
    <w:p w:rsidR="002A79B0" w:rsidRDefault="000B19BC" w:rsidP="000B19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Понятие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алгоритма. Понятие исполнителя. Виды алгоритмов. Программа.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Задача о перевоз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чике. Ханойские башни. Рекурсия.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Исполнител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Робот. Среда исполнителя. СКИ.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Решение задач для исполнит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еля Робот. Условный оператор. Сложные условия. Алгоритмы с ветвлениями.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аботка алгоритмов с ветвлениями.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Циклы. Правила использования операторов цикл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Вложенные циклы. Алгоритмы с обратной связью.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Решение задач с исполь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зованием циклических алгоритмов.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Переменные. Объявление переменны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х. Правила работы с переменными. Арифметические выражения. Цикл с параметром.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Решение задач с 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пользованием цикла с параметром.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 xml:space="preserve">Диалоговые программы.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Оператор вывода. Оператор ввода. Программирование вычислений.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Процедуры.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Правила использования процедур. Процедуры с параметрами. Методы составления программ.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Разработка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среде исполнителя Черепаха.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Разработка програм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в среде исполнителя Чертежник. </w:t>
      </w:r>
    </w:p>
    <w:p w:rsidR="00880654" w:rsidRDefault="00880654" w:rsidP="000B19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17B" w:rsidRDefault="0078017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C65BC8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B25714" w:rsidRDefault="00B25714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условий реализации программы: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Аппаратное и техническое обеспечение: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Рабочее место учащегося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Pr="00880654" w:rsidRDefault="008806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установленная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каждый ПК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Рабочее место наставника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Pr="00C65BC8" w:rsidRDefault="008806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установленная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КуМир</w:t>
      </w:r>
      <w:proofErr w:type="spellEnd"/>
      <w:r w:rsidR="00C65B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средства обучения (ТСО) (мультимедийное устройство).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A53" w:rsidRDefault="00C93A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A53" w:rsidRDefault="00C93A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A53" w:rsidRDefault="00C93A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A53" w:rsidRDefault="00C93A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8D4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рекомендуемых источников</w:t>
      </w:r>
    </w:p>
    <w:p w:rsidR="008D4B57" w:rsidRDefault="008D4B57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Мирончик Е. А. Информатика. Изучаем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 – 6 классы </w:t>
      </w: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А. Мирончик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Д. Куклина, Л. 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2018. – 128 с. </w:t>
      </w:r>
    </w:p>
    <w:p w:rsidR="00991D02" w:rsidRDefault="00991D02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Поляков К. Ю. Информатика. 7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 ч. Ч. 1 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Ю. Поляков, Е. А. Еремин.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2017. – 160 с.</w:t>
      </w:r>
    </w:p>
    <w:p w:rsidR="00991D02" w:rsidRDefault="00991D02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Поляков 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К. Ю.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форматика. 7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 ч. Ч. 2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К. Ю. Поляков, Е. А. Еремин. – М.</w:t>
      </w:r>
      <w:proofErr w:type="gramStart"/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2017. – 160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8D4B57" w:rsidRPr="008D4B57" w:rsidRDefault="008D4B57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заседания от 8 апреля 2015 г. № 1/15) [Электронный ресурс] – Режим доступа: http://fgosreestr.ru/ (дата обращения: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19.04.2021</w:t>
      </w: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D4B57" w:rsidRPr="008D4B57" w:rsidRDefault="008D4B57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заседания от 28 июня 2016 г. № 2/16-з) [Электронный ресурс] – Режим доступа</w:t>
      </w:r>
      <w:proofErr w:type="gramStart"/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http://fgosreestr.ru/ (дата обращения: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19.04.2021</w:t>
      </w: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620C6" w:rsidRDefault="009620C6" w:rsidP="008D4B5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620C6" w:rsidSect="009620C6"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154"/>
    <w:multiLevelType w:val="hybridMultilevel"/>
    <w:tmpl w:val="27FE83BE"/>
    <w:lvl w:ilvl="0" w:tplc="97A286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9651FC"/>
    <w:multiLevelType w:val="multilevel"/>
    <w:tmpl w:val="FD7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785191E"/>
    <w:multiLevelType w:val="hybridMultilevel"/>
    <w:tmpl w:val="7BA4AC30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4181D"/>
    <w:multiLevelType w:val="multilevel"/>
    <w:tmpl w:val="82568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4E6B235E"/>
    <w:multiLevelType w:val="hybridMultilevel"/>
    <w:tmpl w:val="19C8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05FB8"/>
    <w:multiLevelType w:val="hybridMultilevel"/>
    <w:tmpl w:val="E76EEF96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4A40E0"/>
    <w:multiLevelType w:val="hybridMultilevel"/>
    <w:tmpl w:val="3B2A2992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620C6"/>
    <w:rsid w:val="000B19BC"/>
    <w:rsid w:val="000D12A9"/>
    <w:rsid w:val="000D7999"/>
    <w:rsid w:val="001B6FAD"/>
    <w:rsid w:val="001C7336"/>
    <w:rsid w:val="0023219C"/>
    <w:rsid w:val="00232A68"/>
    <w:rsid w:val="002A79B0"/>
    <w:rsid w:val="00324DDB"/>
    <w:rsid w:val="00326952"/>
    <w:rsid w:val="003D45B1"/>
    <w:rsid w:val="00435787"/>
    <w:rsid w:val="004411E8"/>
    <w:rsid w:val="004F28ED"/>
    <w:rsid w:val="00500591"/>
    <w:rsid w:val="00560ED4"/>
    <w:rsid w:val="00570D95"/>
    <w:rsid w:val="00685A0B"/>
    <w:rsid w:val="006B0B72"/>
    <w:rsid w:val="007028AA"/>
    <w:rsid w:val="007565AC"/>
    <w:rsid w:val="007612F4"/>
    <w:rsid w:val="007623A7"/>
    <w:rsid w:val="0077226B"/>
    <w:rsid w:val="0078017B"/>
    <w:rsid w:val="007C1D38"/>
    <w:rsid w:val="007C4363"/>
    <w:rsid w:val="0080510D"/>
    <w:rsid w:val="00880654"/>
    <w:rsid w:val="008B1CC6"/>
    <w:rsid w:val="008D4B57"/>
    <w:rsid w:val="0094085A"/>
    <w:rsid w:val="009620C6"/>
    <w:rsid w:val="00991D02"/>
    <w:rsid w:val="00B25714"/>
    <w:rsid w:val="00B84D55"/>
    <w:rsid w:val="00B956DF"/>
    <w:rsid w:val="00B976AF"/>
    <w:rsid w:val="00BB2118"/>
    <w:rsid w:val="00BC4FE3"/>
    <w:rsid w:val="00C65BC8"/>
    <w:rsid w:val="00C702AC"/>
    <w:rsid w:val="00C8622B"/>
    <w:rsid w:val="00C93A53"/>
    <w:rsid w:val="00CA5612"/>
    <w:rsid w:val="00D33E34"/>
    <w:rsid w:val="00EF3859"/>
    <w:rsid w:val="00F24AB1"/>
    <w:rsid w:val="00F35448"/>
    <w:rsid w:val="00F51DCC"/>
    <w:rsid w:val="00FD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7B"/>
  </w:style>
  <w:style w:type="paragraph" w:styleId="1">
    <w:name w:val="heading 1"/>
    <w:basedOn w:val="10"/>
    <w:next w:val="10"/>
    <w:rsid w:val="00962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62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62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62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620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62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620C6"/>
  </w:style>
  <w:style w:type="table" w:customStyle="1" w:styleId="TableNormal">
    <w:name w:val="Table Normal"/>
    <w:rsid w:val="00962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620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2C6823"/>
    <w:pPr>
      <w:ind w:left="720"/>
      <w:contextualSpacing/>
    </w:pPr>
  </w:style>
  <w:style w:type="paragraph" w:customStyle="1" w:styleId="11">
    <w:name w:val="Без интервала1"/>
    <w:rsid w:val="002C6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2"/>
    <w:rsid w:val="002C682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">
    <w:name w:val="Основной текст + Курсив1"/>
    <w:rsid w:val="002C68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6">
    <w:name w:val="Strong"/>
    <w:basedOn w:val="a0"/>
    <w:uiPriority w:val="22"/>
    <w:qFormat/>
    <w:rsid w:val="00CA2742"/>
    <w:rPr>
      <w:b/>
      <w:bCs/>
    </w:rPr>
  </w:style>
  <w:style w:type="paragraph" w:styleId="a7">
    <w:name w:val="Subtitle"/>
    <w:basedOn w:val="10"/>
    <w:next w:val="10"/>
    <w:rsid w:val="00962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4F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BC4FE3"/>
  </w:style>
  <w:style w:type="table" w:styleId="aa">
    <w:name w:val="Table Grid"/>
    <w:basedOn w:val="a1"/>
    <w:uiPriority w:val="59"/>
    <w:rsid w:val="002A79B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Odb6A09Ybwt1oXmYSaaBB+5oQ==">AMUW2mWf2M5Wb2ECz20CDO7kQJpkEIK+zHIhz1XKaiF6ftKCoooFFNW5Nr4mjyFugh/DhLpEPPZ/sgLGtHKzRaxXNqKNOMDUFOMHb6Vk3F2i+wb0NrZs/WLDKuZ9GJ5l4rPqh3yuEWUnmbA39iXYL8foYLoYElzsGxWk0NXEvPKzp1Rt3Fl78SMq9Vj62Dgkdj/LVft9R4ih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AWJJH2MPE6E2-947916667-812</_dlc_DocId>
    <_dlc_DocIdUrl xmlns="4a252ca3-5a62-4c1c-90a6-29f4710e47f8">
      <Url>http://sps-2016-2/Kostroma_EDU/Gimn33/_layouts/15/DocIdRedir.aspx?ID=AWJJH2MPE6E2-947916667-812</Url>
      <Description>AWJJH2MPE6E2-947916667-812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8AF4C-D971-43DB-A69E-0C8504045FDB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15DCC91-0669-4C53-8126-6E1830D8F005}"/>
</file>

<file path=customXml/itemProps4.xml><?xml version="1.0" encoding="utf-8"?>
<ds:datastoreItem xmlns:ds="http://schemas.openxmlformats.org/officeDocument/2006/customXml" ds:itemID="{779893D0-E945-4FA6-897E-4E3932A783EB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5.xml><?xml version="1.0" encoding="utf-8"?>
<ds:datastoreItem xmlns:ds="http://schemas.openxmlformats.org/officeDocument/2006/customXml" ds:itemID="{1C1AB25E-99FD-4B64-96E3-2009AD5A3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2021-09-05T20:51:00Z</dcterms:created>
  <dcterms:modified xsi:type="dcterms:W3CDTF">2021-09-05T20:51:00Z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  <property fmtid="{D5CDD505-2E9C-101B-9397-08002B2CF9AE}" pid="3" name="_dlc_DocIdItemGuid">
    <vt:lpwstr>d0a602a5-0282-463a-9853-48730fc7b340</vt:lpwstr>
  </property>
</Properties>
</file>